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4FE168C" w14:textId="77777777" w:rsidR="00FE360C" w:rsidRDefault="00FE360C" w:rsidP="00FE360C">
      <w:r>
        <w:t xml:space="preserve">efect de lumini GAMER RGB LED: poate fi personalizat sau oprit </w:t>
      </w:r>
    </w:p>
    <w:p w14:paraId="02B3DBB2" w14:textId="77777777" w:rsidR="00FE360C" w:rsidRDefault="00FE360C" w:rsidP="00FE360C">
      <w:r>
        <w:t xml:space="preserve">pereche boxe active stereo, bass-reflex, 2x10W conectare simultană cu și fără fir </w:t>
      </w:r>
    </w:p>
    <w:p w14:paraId="48FFDF2E" w14:textId="77777777" w:rsidR="00FE360C" w:rsidRDefault="00FE360C" w:rsidP="00FE360C">
      <w:r>
        <w:t xml:space="preserve">de exemplu conectare cu fir de calculator și fără fir de telefon prin BT </w:t>
      </w:r>
    </w:p>
    <w:p w14:paraId="1B21C54D" w14:textId="77777777" w:rsidR="00FE360C" w:rsidRDefault="00FE360C" w:rsidP="00FE360C">
      <w:r>
        <w:t xml:space="preserve">buton tactil pentru efecte luminoase și selecție mod AUX/BT </w:t>
      </w:r>
    </w:p>
    <w:p w14:paraId="799AE06E" w14:textId="77777777" w:rsidR="00FE360C" w:rsidRDefault="00FE360C" w:rsidP="00FE360C">
      <w:r>
        <w:t xml:space="preserve">conexiune BT fără fir </w:t>
      </w:r>
    </w:p>
    <w:p w14:paraId="45A0C469" w14:textId="77777777" w:rsidR="00FE360C" w:rsidRDefault="00FE360C" w:rsidP="00FE360C">
      <w:r>
        <w:t xml:space="preserve">intrare AUX audio cu mufă 3,5mm </w:t>
      </w:r>
    </w:p>
    <w:p w14:paraId="439BD213" w14:textId="77777777" w:rsidR="00FE360C" w:rsidRDefault="00FE360C" w:rsidP="00FE360C">
      <w:r>
        <w:t xml:space="preserve">soclu căști 3,5mm </w:t>
      </w:r>
    </w:p>
    <w:p w14:paraId="4BD70C40" w14:textId="77777777" w:rsidR="00FE360C" w:rsidRDefault="00FE360C" w:rsidP="00FE360C">
      <w:r>
        <w:t>cablu de alimentare integrat cu mufă USB</w:t>
      </w:r>
    </w:p>
    <w:p w14:paraId="13FDDBEE" w14:textId="77777777" w:rsidR="00FE360C" w:rsidRDefault="00FE360C" w:rsidP="00FE360C">
      <w:r>
        <w:t xml:space="preserve">alimentare de pe calculator sau adaptor (opțional) </w:t>
      </w:r>
    </w:p>
    <w:p w14:paraId="0CEAE36D" w14:textId="77777777" w:rsidR="00FE360C" w:rsidRDefault="00FE360C" w:rsidP="00FE360C">
      <w:r>
        <w:t xml:space="preserve">adaptor de rețea cu USB recomandat: SA 24USB, SA 50USB </w:t>
      </w:r>
    </w:p>
    <w:p w14:paraId="37634C3E" w14:textId="2A237549" w:rsidR="00481B83" w:rsidRPr="00C34403" w:rsidRDefault="00FE360C" w:rsidP="00FE360C">
      <w:r>
        <w:t>dimensiune: 90 x 190 x 100 mm (x2)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B28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274D9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E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2023-01-26T13:59:00Z</dcterms:modified>
</cp:coreProperties>
</file>